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041" w:rsidRDefault="00705DC1" w:rsidP="00AD539E">
      <w:pPr>
        <w:jc w:val="center"/>
      </w:pPr>
      <w:r>
        <w:rPr>
          <w:noProof/>
        </w:rPr>
        <w:drawing>
          <wp:inline distT="0" distB="0" distL="0" distR="0">
            <wp:extent cx="2352675" cy="1000125"/>
            <wp:effectExtent l="0" t="0" r="9525" b="9525"/>
            <wp:docPr id="1" name="Picture 1" descr="C:\Documents and Settings\rdillow\Local Settings\Temporary Internet Files\Content.Outlook\EK5346CM\SSSC_Log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rdillow\Local Settings\Temporary Internet Files\Content.Outlook\EK5346CM\SSSC_Logo3.jpg"/>
                    <pic:cNvPicPr>
                      <a:picLocks noChangeAspect="1" noChangeArrowheads="1"/>
                    </pic:cNvPicPr>
                  </pic:nvPicPr>
                  <pic:blipFill>
                    <a:blip r:embed="rId6"/>
                    <a:srcRect/>
                    <a:stretch>
                      <a:fillRect/>
                    </a:stretch>
                  </pic:blipFill>
                  <pic:spPr bwMode="auto">
                    <a:xfrm>
                      <a:off x="0" y="0"/>
                      <a:ext cx="2354500" cy="1000901"/>
                    </a:xfrm>
                    <a:prstGeom prst="rect">
                      <a:avLst/>
                    </a:prstGeom>
                    <a:noFill/>
                    <a:ln w="9525">
                      <a:noFill/>
                      <a:miter lim="800000"/>
                      <a:headEnd/>
                      <a:tailEnd/>
                    </a:ln>
                  </pic:spPr>
                </pic:pic>
              </a:graphicData>
            </a:graphic>
          </wp:inline>
        </w:drawing>
      </w:r>
    </w:p>
    <w:p w:rsidR="00F35A02" w:rsidRDefault="00F35A02" w:rsidP="00F35A02">
      <w:pPr>
        <w:spacing w:line="240" w:lineRule="auto"/>
      </w:pPr>
    </w:p>
    <w:p w:rsidR="00F361D9" w:rsidRDefault="00F361D9" w:rsidP="00F35A02">
      <w:pPr>
        <w:spacing w:line="240" w:lineRule="auto"/>
      </w:pPr>
      <w:r>
        <w:t xml:space="preserve">Today’s Date: </w:t>
      </w:r>
      <w:r>
        <w:rPr>
          <w:u w:val="single"/>
        </w:rPr>
        <w:tab/>
      </w:r>
      <w:r>
        <w:rPr>
          <w:u w:val="single"/>
        </w:rPr>
        <w:tab/>
      </w:r>
      <w:r>
        <w:rPr>
          <w:u w:val="single"/>
        </w:rPr>
        <w:tab/>
      </w:r>
      <w:r>
        <w:rPr>
          <w:u w:val="single"/>
        </w:rPr>
        <w:tab/>
      </w:r>
      <w:r>
        <w:rPr>
          <w:u w:val="single"/>
        </w:rPr>
        <w:tab/>
      </w:r>
      <w:r>
        <w:rPr>
          <w:u w:val="single"/>
        </w:rPr>
        <w:tab/>
      </w:r>
      <w:r>
        <w:rPr>
          <w:u w:val="single"/>
        </w:rPr>
        <w:tab/>
      </w:r>
    </w:p>
    <w:p w:rsidR="00F361D9" w:rsidRDefault="00F361D9" w:rsidP="00F35A02">
      <w:pPr>
        <w:spacing w:line="240" w:lineRule="auto"/>
      </w:pPr>
    </w:p>
    <w:p w:rsidR="00F361D9" w:rsidRDefault="00F361D9" w:rsidP="00F35A02">
      <w:pPr>
        <w:spacing w:line="240" w:lineRule="auto"/>
      </w:pPr>
      <w:r>
        <w:t xml:space="preserve">Account Number: </w:t>
      </w:r>
      <w:r>
        <w:rPr>
          <w:u w:val="single"/>
        </w:rPr>
        <w:tab/>
      </w:r>
      <w:r>
        <w:rPr>
          <w:u w:val="single"/>
        </w:rPr>
        <w:tab/>
      </w:r>
      <w:r>
        <w:rPr>
          <w:u w:val="single"/>
        </w:rPr>
        <w:tab/>
      </w:r>
      <w:r>
        <w:rPr>
          <w:u w:val="single"/>
        </w:rPr>
        <w:tab/>
      </w:r>
      <w:r>
        <w:rPr>
          <w:u w:val="single"/>
        </w:rPr>
        <w:tab/>
      </w:r>
      <w:r>
        <w:rPr>
          <w:u w:val="single"/>
        </w:rPr>
        <w:tab/>
      </w:r>
    </w:p>
    <w:p w:rsidR="00F361D9" w:rsidRDefault="00F361D9" w:rsidP="00F35A02">
      <w:pPr>
        <w:spacing w:line="240" w:lineRule="auto"/>
      </w:pPr>
    </w:p>
    <w:p w:rsidR="00F361D9" w:rsidRDefault="00F361D9" w:rsidP="00F35A02">
      <w:pPr>
        <w:spacing w:line="240" w:lineRule="auto"/>
      </w:pPr>
      <w:r>
        <w:t xml:space="preserve">Name: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F361D9" w:rsidRDefault="00F361D9" w:rsidP="00F35A02">
      <w:pPr>
        <w:spacing w:line="240" w:lineRule="auto"/>
      </w:pPr>
    </w:p>
    <w:p w:rsidR="00F361D9" w:rsidRDefault="00F361D9" w:rsidP="00F35A02">
      <w:pPr>
        <w:spacing w:line="240" w:lineRule="auto"/>
      </w:pPr>
      <w:r>
        <w:t>Suncoast Specialty Surgery Center is an out of network facility with my insurance company,</w:t>
      </w:r>
    </w:p>
    <w:p w:rsidR="00F361D9" w:rsidRDefault="00F361D9" w:rsidP="00F35A02">
      <w:pPr>
        <w:spacing w:line="240" w:lineRule="auto"/>
      </w:pPr>
    </w:p>
    <w:p w:rsidR="00F361D9" w:rsidRDefault="00F361D9" w:rsidP="00F35A02">
      <w:pPr>
        <w:spacing w:line="240" w:lineRule="auto"/>
      </w:pPr>
    </w:p>
    <w:p w:rsidR="00F361D9" w:rsidRDefault="00F361D9" w:rsidP="00F361D9">
      <w:pPr>
        <w:spacing w:after="0" w:line="240" w:lineRule="auto"/>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F361D9" w:rsidRDefault="00F361D9" w:rsidP="00F361D9">
      <w:pPr>
        <w:spacing w:after="0" w:line="240" w:lineRule="auto"/>
      </w:pPr>
      <w:r>
        <w:t>(Name of Insurance Company)</w:t>
      </w:r>
    </w:p>
    <w:p w:rsidR="00F361D9" w:rsidRDefault="00F361D9" w:rsidP="00F361D9">
      <w:pPr>
        <w:spacing w:line="240" w:lineRule="auto"/>
      </w:pPr>
    </w:p>
    <w:p w:rsidR="00F361D9" w:rsidRDefault="00F361D9" w:rsidP="00F361D9">
      <w:pPr>
        <w:spacing w:line="240" w:lineRule="auto"/>
      </w:pPr>
      <w:r>
        <w:t>I understand that as a courtesy to all patients who are out of network, Suncoast Specialty Surgery Center has agreed to honor my in-network benefit’s rates as payment in full.</w:t>
      </w:r>
    </w:p>
    <w:p w:rsidR="00F361D9" w:rsidRDefault="00F361D9" w:rsidP="00F361D9">
      <w:pPr>
        <w:spacing w:line="240" w:lineRule="auto"/>
      </w:pPr>
      <w:r>
        <w:t>I am aware that my insurance may send me payment for the service provided at the facility.  Under Florida law, I agree to endorse this insurance check to the facility within 30 days of receipt. Failure to do so could result in my account being forwarded to the Credit Bureau for the payment in full</w:t>
      </w:r>
    </w:p>
    <w:p w:rsidR="00F361D9" w:rsidRDefault="00F361D9" w:rsidP="00F361D9">
      <w:pPr>
        <w:spacing w:line="240" w:lineRule="auto"/>
      </w:pPr>
    </w:p>
    <w:p w:rsidR="00F361D9" w:rsidRDefault="00F361D9" w:rsidP="00F361D9">
      <w:pPr>
        <w:spacing w:line="240" w:lineRule="auto"/>
      </w:pPr>
    </w:p>
    <w:p w:rsidR="00F361D9" w:rsidRDefault="00F361D9" w:rsidP="00F361D9">
      <w:pPr>
        <w:spacing w:after="0" w:line="240" w:lineRule="auto"/>
      </w:pPr>
      <w:r>
        <w:rPr>
          <w:u w:val="single"/>
        </w:rP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p>
    <w:p w:rsidR="00F361D9" w:rsidRDefault="00F361D9" w:rsidP="00F361D9">
      <w:pPr>
        <w:spacing w:after="0" w:line="240" w:lineRule="auto"/>
      </w:pPr>
      <w:r>
        <w:t>Patient Signature</w:t>
      </w:r>
      <w:r>
        <w:tab/>
      </w:r>
      <w:r>
        <w:tab/>
      </w:r>
      <w:r>
        <w:tab/>
      </w:r>
      <w:r>
        <w:tab/>
      </w:r>
      <w:r>
        <w:tab/>
      </w:r>
      <w:r>
        <w:tab/>
        <w:t>Date</w:t>
      </w:r>
    </w:p>
    <w:p w:rsidR="00F361D9" w:rsidRDefault="00F361D9" w:rsidP="00F361D9">
      <w:pPr>
        <w:spacing w:line="240" w:lineRule="auto"/>
      </w:pPr>
    </w:p>
    <w:p w:rsidR="00F361D9" w:rsidRDefault="00F361D9" w:rsidP="00F361D9">
      <w:pPr>
        <w:spacing w:line="240" w:lineRule="auto"/>
      </w:pPr>
    </w:p>
    <w:p w:rsidR="00F361D9" w:rsidRDefault="00F361D9" w:rsidP="00F361D9">
      <w:pPr>
        <w:spacing w:line="240" w:lineRule="auto"/>
      </w:pPr>
    </w:p>
    <w:p w:rsidR="00F361D9" w:rsidRDefault="00F361D9" w:rsidP="00F361D9">
      <w:pPr>
        <w:spacing w:after="0" w:line="240" w:lineRule="auto"/>
      </w:pPr>
      <w:r>
        <w:rPr>
          <w:u w:val="single"/>
        </w:rP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p>
    <w:p w:rsidR="00F361D9" w:rsidRDefault="00F361D9" w:rsidP="00F361D9">
      <w:pPr>
        <w:spacing w:after="0" w:line="240" w:lineRule="auto"/>
      </w:pPr>
      <w:r>
        <w:t>Witness Signature (Front Desk</w:t>
      </w:r>
      <w:r>
        <w:tab/>
      </w:r>
      <w:r>
        <w:tab/>
      </w:r>
      <w:r>
        <w:tab/>
      </w:r>
      <w:r>
        <w:tab/>
      </w:r>
      <w:r>
        <w:tab/>
        <w:t>Date</w:t>
      </w:r>
    </w:p>
    <w:p w:rsidR="00F361D9" w:rsidRPr="00F361D9" w:rsidRDefault="00F361D9" w:rsidP="00F361D9">
      <w:pPr>
        <w:spacing w:line="240" w:lineRule="auto"/>
      </w:pPr>
    </w:p>
    <w:sectPr w:rsidR="00F361D9" w:rsidRPr="00F361D9" w:rsidSect="00950F7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BD8" w:rsidRDefault="00766BD8" w:rsidP="005E43D0">
      <w:pPr>
        <w:spacing w:after="0" w:line="240" w:lineRule="auto"/>
      </w:pPr>
      <w:r>
        <w:separator/>
      </w:r>
    </w:p>
  </w:endnote>
  <w:endnote w:type="continuationSeparator" w:id="0">
    <w:p w:rsidR="00766BD8" w:rsidRDefault="00766BD8" w:rsidP="005E4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593" w:rsidRDefault="00EE75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645" w:rsidRDefault="002C0645" w:rsidP="002C0645">
    <w:pPr>
      <w:pStyle w:val="Footer"/>
      <w:jc w:val="center"/>
    </w:pPr>
    <w:r>
      <w:t>4519 US Highway 19    New Port Richey, FL 34652    phone 727-</w:t>
    </w:r>
    <w:r w:rsidR="00EE7593">
      <w:t>835-7260</w:t>
    </w:r>
    <w:r>
      <w:t xml:space="preserve">     fax </w:t>
    </w:r>
    <w:r>
      <w:t>727-</w:t>
    </w:r>
    <w:r w:rsidR="00EE7593">
      <w:t>835-7257</w:t>
    </w:r>
    <w:bookmarkStart w:id="0" w:name="_GoBack"/>
    <w:bookmarkEnd w:id="0"/>
  </w:p>
  <w:p w:rsidR="005E43D0" w:rsidRDefault="005E43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593" w:rsidRDefault="00EE75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BD8" w:rsidRDefault="00766BD8" w:rsidP="005E43D0">
      <w:pPr>
        <w:spacing w:after="0" w:line="240" w:lineRule="auto"/>
      </w:pPr>
      <w:r>
        <w:separator/>
      </w:r>
    </w:p>
  </w:footnote>
  <w:footnote w:type="continuationSeparator" w:id="0">
    <w:p w:rsidR="00766BD8" w:rsidRDefault="00766BD8" w:rsidP="005E43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593" w:rsidRDefault="00EE75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593" w:rsidRDefault="00EE75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593" w:rsidRDefault="00EE75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C1"/>
    <w:rsid w:val="00003A50"/>
    <w:rsid w:val="00024958"/>
    <w:rsid w:val="000658B0"/>
    <w:rsid w:val="00074FFC"/>
    <w:rsid w:val="00076998"/>
    <w:rsid w:val="001D1BE0"/>
    <w:rsid w:val="001F77EC"/>
    <w:rsid w:val="00237E10"/>
    <w:rsid w:val="002802F1"/>
    <w:rsid w:val="002B1320"/>
    <w:rsid w:val="002C0645"/>
    <w:rsid w:val="002D1B27"/>
    <w:rsid w:val="002E4A09"/>
    <w:rsid w:val="00310E61"/>
    <w:rsid w:val="00361667"/>
    <w:rsid w:val="0039171F"/>
    <w:rsid w:val="00393630"/>
    <w:rsid w:val="004A68E5"/>
    <w:rsid w:val="004B1822"/>
    <w:rsid w:val="00515652"/>
    <w:rsid w:val="005827CF"/>
    <w:rsid w:val="0058484C"/>
    <w:rsid w:val="005953EB"/>
    <w:rsid w:val="00597CF8"/>
    <w:rsid w:val="005E43D0"/>
    <w:rsid w:val="005F6449"/>
    <w:rsid w:val="006173CF"/>
    <w:rsid w:val="006178FB"/>
    <w:rsid w:val="00667145"/>
    <w:rsid w:val="00673850"/>
    <w:rsid w:val="006837FF"/>
    <w:rsid w:val="006A5815"/>
    <w:rsid w:val="006B161C"/>
    <w:rsid w:val="006B3CB4"/>
    <w:rsid w:val="006C7334"/>
    <w:rsid w:val="006F14E6"/>
    <w:rsid w:val="00705DC1"/>
    <w:rsid w:val="00765F15"/>
    <w:rsid w:val="00766BD8"/>
    <w:rsid w:val="007A2DF2"/>
    <w:rsid w:val="007D009A"/>
    <w:rsid w:val="007E1512"/>
    <w:rsid w:val="00861706"/>
    <w:rsid w:val="008D162D"/>
    <w:rsid w:val="008D6D57"/>
    <w:rsid w:val="009264B7"/>
    <w:rsid w:val="00950F73"/>
    <w:rsid w:val="009A1B75"/>
    <w:rsid w:val="00A315DE"/>
    <w:rsid w:val="00A45454"/>
    <w:rsid w:val="00A77952"/>
    <w:rsid w:val="00AD539E"/>
    <w:rsid w:val="00AE27BD"/>
    <w:rsid w:val="00AF5F83"/>
    <w:rsid w:val="00B72296"/>
    <w:rsid w:val="00B859A8"/>
    <w:rsid w:val="00B975FE"/>
    <w:rsid w:val="00BA30AB"/>
    <w:rsid w:val="00C62A23"/>
    <w:rsid w:val="00CB766C"/>
    <w:rsid w:val="00CC3FE9"/>
    <w:rsid w:val="00CC5827"/>
    <w:rsid w:val="00CE2EEC"/>
    <w:rsid w:val="00D17707"/>
    <w:rsid w:val="00D751EA"/>
    <w:rsid w:val="00D91902"/>
    <w:rsid w:val="00D94CCE"/>
    <w:rsid w:val="00DA0CDA"/>
    <w:rsid w:val="00DC29A3"/>
    <w:rsid w:val="00DE0041"/>
    <w:rsid w:val="00DE3A87"/>
    <w:rsid w:val="00E41220"/>
    <w:rsid w:val="00EB3E12"/>
    <w:rsid w:val="00EE7593"/>
    <w:rsid w:val="00F25DE5"/>
    <w:rsid w:val="00F35A02"/>
    <w:rsid w:val="00F361D9"/>
    <w:rsid w:val="00FA6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1B5173-5043-4435-B1AD-0B5442EF0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0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5D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DC1"/>
    <w:rPr>
      <w:rFonts w:ascii="Tahoma" w:hAnsi="Tahoma" w:cs="Tahoma"/>
      <w:sz w:val="16"/>
      <w:szCs w:val="16"/>
    </w:rPr>
  </w:style>
  <w:style w:type="paragraph" w:styleId="Header">
    <w:name w:val="header"/>
    <w:basedOn w:val="Normal"/>
    <w:link w:val="HeaderChar"/>
    <w:uiPriority w:val="99"/>
    <w:unhideWhenUsed/>
    <w:rsid w:val="005E43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3D0"/>
  </w:style>
  <w:style w:type="paragraph" w:styleId="Footer">
    <w:name w:val="footer"/>
    <w:basedOn w:val="Normal"/>
    <w:link w:val="FooterChar"/>
    <w:uiPriority w:val="99"/>
    <w:unhideWhenUsed/>
    <w:rsid w:val="005E43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115</Words>
  <Characters>660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Surgery Partners</Company>
  <LinksUpToDate>false</LinksUpToDate>
  <CharactersWithSpaces>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SSC User</cp:lastModifiedBy>
  <cp:revision>4</cp:revision>
  <cp:lastPrinted>2019-10-22T10:54:00Z</cp:lastPrinted>
  <dcterms:created xsi:type="dcterms:W3CDTF">2020-11-17T12:56:00Z</dcterms:created>
  <dcterms:modified xsi:type="dcterms:W3CDTF">2020-11-17T14:02:00Z</dcterms:modified>
</cp:coreProperties>
</file>